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61" w:rsidRDefault="00623129">
      <w:pPr>
        <w:pStyle w:val="14PT--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各類學位名稱訂定程序授予要件及代替碩士博士論文認定準則第</w:t>
      </w: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條</w:t>
      </w:r>
      <w:bookmarkStart w:id="0" w:name="_GoBack"/>
      <w:r>
        <w:rPr>
          <w:b/>
          <w:bCs/>
          <w:sz w:val="32"/>
          <w:szCs w:val="32"/>
        </w:rPr>
        <w:t>體育運動類成就證明重大國內外運動賽會範圍</w:t>
      </w:r>
      <w:bookmarkEnd w:id="0"/>
    </w:p>
    <w:p w:rsidR="005F3661" w:rsidRDefault="005F3661">
      <w:pPr>
        <w:pStyle w:val="14PT--"/>
        <w:jc w:val="center"/>
        <w:rPr>
          <w:b/>
          <w:bCs/>
          <w:sz w:val="32"/>
          <w:szCs w:val="32"/>
        </w:rPr>
      </w:pPr>
    </w:p>
    <w:p w:rsidR="005F3661" w:rsidRDefault="00623129">
      <w:pPr>
        <w:pStyle w:val="14PT--"/>
        <w:jc w:val="right"/>
        <w:rPr>
          <w:sz w:val="24"/>
        </w:rPr>
      </w:pPr>
      <w:r>
        <w:rPr>
          <w:sz w:val="24"/>
        </w:rPr>
        <w:t>108</w:t>
      </w:r>
      <w:r>
        <w:rPr>
          <w:sz w:val="24"/>
        </w:rPr>
        <w:t>年</w:t>
      </w:r>
      <w:r>
        <w:rPr>
          <w:sz w:val="24"/>
        </w:rPr>
        <w:t>9</w:t>
      </w:r>
      <w:r>
        <w:rPr>
          <w:sz w:val="24"/>
        </w:rPr>
        <w:t>月</w:t>
      </w:r>
      <w:r>
        <w:rPr>
          <w:sz w:val="24"/>
        </w:rPr>
        <w:t>26</w:t>
      </w:r>
      <w:r>
        <w:rPr>
          <w:sz w:val="24"/>
        </w:rPr>
        <w:t>日臺教高（二）字第</w:t>
      </w:r>
      <w:r>
        <w:rPr>
          <w:sz w:val="24"/>
        </w:rPr>
        <w:t>1080126696</w:t>
      </w:r>
      <w:r>
        <w:rPr>
          <w:sz w:val="24"/>
        </w:rPr>
        <w:t>號函發布</w:t>
      </w:r>
    </w:p>
    <w:tbl>
      <w:tblPr>
        <w:tblW w:w="10186" w:type="dxa"/>
        <w:tblInd w:w="-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223"/>
        <w:gridCol w:w="4254"/>
        <w:gridCol w:w="2018"/>
      </w:tblGrid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編號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賽會中文名稱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賽會英文名稱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名次採計參考基準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color w:val="000000"/>
                <w:szCs w:val="28"/>
              </w:rPr>
              <w:t>奧林匹克運動會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(Summer/Winter) Olympic Games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正式競賽項目前</w:t>
            </w:r>
            <w:r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青年奧林匹克運動會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Youth Olympic Games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正式競賽項目前</w:t>
            </w:r>
            <w:r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亞洲運動會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Standard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Asian Games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正式競賽項目前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亞洲青年運動會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Asian Youth Games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正式競賽項目</w:t>
            </w:r>
            <w:r>
              <w:rPr>
                <w:szCs w:val="28"/>
              </w:rPr>
              <w:t>第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世界運動會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Standard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The World Games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正式競賽項目前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</w:t>
            </w:r>
            <w:r>
              <w:rPr>
                <w:szCs w:val="28"/>
              </w:rPr>
              <w:t>大學</w:t>
            </w:r>
            <w:r>
              <w:rPr>
                <w:szCs w:val="28"/>
              </w:rPr>
              <w:t>運動會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Standard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 xml:space="preserve">(Summer/Winter) </w:t>
            </w:r>
            <w:proofErr w:type="spellStart"/>
            <w:r>
              <w:rPr>
                <w:szCs w:val="28"/>
              </w:rPr>
              <w:t>Universiade</w:t>
            </w:r>
            <w:proofErr w:type="spellEnd"/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正式競賽項目前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</w:t>
            </w:r>
            <w:r>
              <w:rPr>
                <w:szCs w:val="28"/>
              </w:rPr>
              <w:t>中學</w:t>
            </w:r>
            <w:r>
              <w:rPr>
                <w:szCs w:val="28"/>
              </w:rPr>
              <w:t>運動會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proofErr w:type="spellStart"/>
            <w:r>
              <w:rPr>
                <w:szCs w:val="28"/>
              </w:rPr>
              <w:t>Gymnasiade</w:t>
            </w:r>
            <w:proofErr w:type="spellEnd"/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國家組正式</w:t>
            </w:r>
          </w:p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競賽項目第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世界正式錦標（盃）賽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5F3661">
            <w:pPr>
              <w:pStyle w:val="TableContents"/>
              <w:rPr>
                <w:szCs w:val="28"/>
              </w:rPr>
            </w:pP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世界青年正式錦標（盃）賽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Standard"/>
              <w:spacing w:line="400" w:lineRule="exact"/>
              <w:rPr>
                <w:kern w:val="0"/>
              </w:rPr>
            </w:pPr>
            <w:r>
              <w:rPr>
                <w:kern w:val="0"/>
              </w:rPr>
              <w:t>World Junior Championships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世界青少年正式錦標（盃）賽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詳備註</w:t>
            </w:r>
            <w:r>
              <w:rPr>
                <w:szCs w:val="28"/>
              </w:rPr>
              <w:t>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第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亞洲正式錦標（盃）賽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詳備註</w:t>
            </w:r>
            <w:r>
              <w:rPr>
                <w:szCs w:val="28"/>
              </w:rPr>
              <w:t>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亞洲青年正式錦標（盃）賽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詳備註</w:t>
            </w:r>
            <w:r>
              <w:rPr>
                <w:szCs w:val="28"/>
              </w:rPr>
              <w:t>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第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亞洲青少年正式錦標（盃）賽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詳備註</w:t>
            </w:r>
            <w:r>
              <w:rPr>
                <w:szCs w:val="28"/>
              </w:rPr>
              <w:t>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第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亞太正式錦標（盃）賽</w:t>
            </w:r>
          </w:p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詳備註</w:t>
            </w:r>
            <w:r>
              <w:rPr>
                <w:szCs w:val="28"/>
              </w:rPr>
              <w:t>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亞太青年正式錦標（盃）賽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詳備註</w:t>
            </w:r>
            <w:r>
              <w:rPr>
                <w:szCs w:val="28"/>
              </w:rPr>
              <w:t>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第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亞太青少年正式錦標（盃）賽。</w:t>
            </w:r>
            <w:r>
              <w:rPr>
                <w:szCs w:val="28"/>
              </w:rPr>
              <w:t xml:space="preserve">   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詳備註</w:t>
            </w:r>
            <w:r>
              <w:rPr>
                <w:szCs w:val="28"/>
              </w:rPr>
              <w:t>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第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帕拉林匹克運動會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Paralympic Games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6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冬季帕拉林匹克運動會</w:t>
            </w:r>
          </w:p>
          <w:p w:rsidR="005F3661" w:rsidRDefault="005F3661">
            <w:pPr>
              <w:pStyle w:val="TableContents"/>
              <w:rPr>
                <w:szCs w:val="28"/>
              </w:rPr>
            </w:pP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Paralympic Winter Games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6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夏季達福林匹克運動會</w:t>
            </w:r>
          </w:p>
          <w:p w:rsidR="005F3661" w:rsidRDefault="005F3661">
            <w:pPr>
              <w:pStyle w:val="TableContents"/>
              <w:rPr>
                <w:szCs w:val="28"/>
              </w:rPr>
            </w:pP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 xml:space="preserve">Summer </w:t>
            </w:r>
            <w:proofErr w:type="spellStart"/>
            <w:r>
              <w:rPr>
                <w:szCs w:val="28"/>
              </w:rPr>
              <w:t>Deaflympics</w:t>
            </w:r>
            <w:proofErr w:type="spellEnd"/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冬季聽障達福林匹克運動會</w:t>
            </w:r>
          </w:p>
          <w:p w:rsidR="005F3661" w:rsidRDefault="005F3661">
            <w:pPr>
              <w:pStyle w:val="TableContents"/>
              <w:rPr>
                <w:szCs w:val="28"/>
              </w:rPr>
            </w:pP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 xml:space="preserve">Winter </w:t>
            </w:r>
            <w:proofErr w:type="spellStart"/>
            <w:r>
              <w:rPr>
                <w:szCs w:val="28"/>
              </w:rPr>
              <w:t>Deaflympics</w:t>
            </w:r>
            <w:proofErr w:type="spellEnd"/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亞洲帕拉運動會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Asian Para Games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世界盲人運動會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IBSA World Championships and Games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國際腦性麻痺者運動會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CPISRA World Games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全球運動會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(INAS) INAS </w:t>
            </w:r>
            <w:r>
              <w:rPr>
                <w:szCs w:val="28"/>
              </w:rPr>
              <w:t>Global Games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</w:t>
            </w:r>
            <w:r>
              <w:rPr>
                <w:szCs w:val="28"/>
              </w:rPr>
              <w:t>帕拉</w:t>
            </w:r>
            <w:r>
              <w:rPr>
                <w:szCs w:val="28"/>
              </w:rPr>
              <w:t>桌球錦標賽</w:t>
            </w:r>
            <w:r>
              <w:rPr>
                <w:szCs w:val="28"/>
              </w:rPr>
              <w:t>(</w:t>
            </w:r>
            <w:r>
              <w:rPr>
                <w:szCs w:val="28"/>
              </w:rPr>
              <w:t>團體</w:t>
            </w:r>
            <w:r>
              <w:rPr>
                <w:szCs w:val="28"/>
              </w:rPr>
              <w:t>)/(</w:t>
            </w:r>
            <w:r>
              <w:rPr>
                <w:szCs w:val="28"/>
              </w:rPr>
              <w:t>個人</w:t>
            </w:r>
            <w:r>
              <w:rPr>
                <w:szCs w:val="28"/>
              </w:rPr>
              <w:t>)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>ITTF PTT World Championships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世界輪椅籃球錦標賽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>IWBF World Championships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世界聽障團體網球錦標賽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>World Deaf Tennis Championships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世界輪椅暨截肢者運動會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>IWAS World Games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世界射箭錦標賽</w:t>
            </w:r>
          </w:p>
          <w:p w:rsidR="005F3661" w:rsidRDefault="005F3661">
            <w:pPr>
              <w:pStyle w:val="TableContents"/>
              <w:rPr>
                <w:szCs w:val="28"/>
              </w:rPr>
            </w:pP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FITA Para-Archery World </w:t>
            </w:r>
            <w:r>
              <w:rPr>
                <w:szCs w:val="28"/>
              </w:rPr>
              <w:t>Championships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世界射擊錦標賽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>IPC Shooting World Championships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世界田徑錦標賽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>IPC Athletics World Championships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世界健力錦標賽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>IPC Powerlifting World Championships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世界游泳錦標賽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>IPC Swimming World Championships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BWF</w:t>
            </w:r>
            <w:r>
              <w:rPr>
                <w:szCs w:val="28"/>
              </w:rPr>
              <w:t>世界</w:t>
            </w:r>
            <w:r>
              <w:rPr>
                <w:szCs w:val="28"/>
              </w:rPr>
              <w:t>帕拉</w:t>
            </w:r>
            <w:r>
              <w:rPr>
                <w:szCs w:val="28"/>
              </w:rPr>
              <w:t>羽球錦標賽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>BWF Para-Badminton</w:t>
            </w:r>
            <w:r>
              <w:rPr>
                <w:szCs w:val="28"/>
              </w:rPr>
              <w:t xml:space="preserve"> World Championships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亞太聽障運動會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>Asia Pacific Deaf Games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亞洲</w:t>
            </w:r>
            <w:r>
              <w:rPr>
                <w:szCs w:val="28"/>
              </w:rPr>
              <w:t>帕拉</w:t>
            </w:r>
            <w:r>
              <w:rPr>
                <w:szCs w:val="28"/>
              </w:rPr>
              <w:t>桌球錦標賽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>ITTF PTT Asian Table Tennis Regional Championships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37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世界聽障保齡球錦標賽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>World Deaf Bowling Championships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世界聽障羽球錦標賽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>World Deaf Badminton Championships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世界聽障桌球錦標賽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>World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Deaf Table Tennis Championships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世界聽障田徑錦標賽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>World Deaf Athletics Championships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前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全國運動會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>The National Games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第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全國大專校院運動會（應辦運動種類）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left"/>
              <w:rPr>
                <w:szCs w:val="28"/>
              </w:rPr>
            </w:pPr>
            <w:r>
              <w:rPr>
                <w:szCs w:val="28"/>
              </w:rPr>
              <w:t>National Intercollegiate Athletic Games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第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名</w:t>
            </w:r>
          </w:p>
        </w:tc>
      </w:tr>
      <w:tr w:rsidR="005F3661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教育部核定辦理之大專校院運動聯賽最優級組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5F3661">
            <w:pPr>
              <w:pStyle w:val="TableContents"/>
              <w:jc w:val="left"/>
              <w:rPr>
                <w:szCs w:val="28"/>
              </w:rPr>
            </w:pP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61" w:rsidRDefault="00623129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第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名</w:t>
            </w:r>
          </w:p>
        </w:tc>
      </w:tr>
    </w:tbl>
    <w:p w:rsidR="005F3661" w:rsidRDefault="00623129">
      <w:pPr>
        <w:pStyle w:val="14PT--"/>
        <w:jc w:val="left"/>
        <w:rPr>
          <w:sz w:val="32"/>
          <w:szCs w:val="32"/>
        </w:rPr>
      </w:pPr>
      <w:r>
        <w:rPr>
          <w:sz w:val="32"/>
          <w:szCs w:val="32"/>
        </w:rPr>
        <w:t>備註：</w:t>
      </w:r>
    </w:p>
    <w:p w:rsidR="005F3661" w:rsidRDefault="00623129">
      <w:pPr>
        <w:pStyle w:val="14PT--"/>
        <w:ind w:left="1134" w:hanging="227"/>
        <w:jc w:val="left"/>
      </w:pPr>
      <w:r>
        <w:rPr>
          <w:szCs w:val="32"/>
        </w:rPr>
        <w:t>1.</w:t>
      </w:r>
      <w:r>
        <w:rPr>
          <w:szCs w:val="32"/>
        </w:rPr>
        <w:t>國光體育獎章所訂奧亞運各單項運動國光體育獎章敘獎賽事，依運動種類差異，賽會英文名稱請至體育署網站查詢</w:t>
      </w:r>
      <w:hyperlink r:id="rId8" w:history="1">
        <w:r>
          <w:t>https://www.sa.gov.tw/PageContent?n=1892</w:t>
        </w:r>
      </w:hyperlink>
      <w:r>
        <w:t>。</w:t>
      </w:r>
    </w:p>
    <w:p w:rsidR="005F3661" w:rsidRDefault="00623129">
      <w:pPr>
        <w:pStyle w:val="14PT--"/>
        <w:ind w:left="1134" w:hanging="227"/>
        <w:jc w:val="left"/>
        <w:rPr>
          <w:sz w:val="32"/>
          <w:szCs w:val="32"/>
        </w:rPr>
      </w:pPr>
      <w:r>
        <w:rPr>
          <w:szCs w:val="32"/>
        </w:rPr>
        <w:t>2.</w:t>
      </w:r>
      <w:r>
        <w:rPr>
          <w:szCs w:val="32"/>
        </w:rPr>
        <w:t>國內賽會如有破亞洲以上紀錄者，並經國際單項運動總（協）會承認者亦可納入。</w:t>
      </w:r>
    </w:p>
    <w:p w:rsidR="005F3661" w:rsidRDefault="00623129">
      <w:pPr>
        <w:pStyle w:val="14PT--"/>
        <w:ind w:left="1134" w:hanging="227"/>
        <w:jc w:val="left"/>
        <w:rPr>
          <w:sz w:val="32"/>
          <w:szCs w:val="32"/>
        </w:rPr>
      </w:pPr>
      <w:r>
        <w:rPr>
          <w:szCs w:val="32"/>
        </w:rPr>
        <w:t>3.</w:t>
      </w:r>
      <w:r>
        <w:rPr>
          <w:szCs w:val="32"/>
        </w:rPr>
        <w:t>名次採計參考基準得由各校（系所）自訂更為嚴格之基準。</w:t>
      </w:r>
    </w:p>
    <w:sectPr w:rsidR="005F3661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29" w:rsidRDefault="00623129">
      <w:r>
        <w:separator/>
      </w:r>
    </w:p>
  </w:endnote>
  <w:endnote w:type="continuationSeparator" w:id="0">
    <w:p w:rsidR="00623129" w:rsidRDefault="0062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29" w:rsidRDefault="00623129">
      <w:r>
        <w:rPr>
          <w:color w:val="000000"/>
        </w:rPr>
        <w:separator/>
      </w:r>
    </w:p>
  </w:footnote>
  <w:footnote w:type="continuationSeparator" w:id="0">
    <w:p w:rsidR="00623129" w:rsidRDefault="0062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D88"/>
    <w:multiLevelType w:val="multilevel"/>
    <w:tmpl w:val="9C40B4C6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">
    <w:nsid w:val="06953B28"/>
    <w:multiLevelType w:val="multilevel"/>
    <w:tmpl w:val="48AA0412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">
    <w:nsid w:val="0C3E486D"/>
    <w:multiLevelType w:val="multilevel"/>
    <w:tmpl w:val="92625222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3">
    <w:nsid w:val="14B46D96"/>
    <w:multiLevelType w:val="multilevel"/>
    <w:tmpl w:val="CD409522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4">
    <w:nsid w:val="18E1138F"/>
    <w:multiLevelType w:val="multilevel"/>
    <w:tmpl w:val="FA6A7D10"/>
    <w:styleLink w:val="14PT--11AA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5">
    <w:nsid w:val="1A5C025A"/>
    <w:multiLevelType w:val="multilevel"/>
    <w:tmpl w:val="A8F09F88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6">
    <w:nsid w:val="1B584141"/>
    <w:multiLevelType w:val="multilevel"/>
    <w:tmpl w:val="54EEB834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7">
    <w:nsid w:val="1D1311AA"/>
    <w:multiLevelType w:val="multilevel"/>
    <w:tmpl w:val="C6346CA2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40F7F3C"/>
    <w:multiLevelType w:val="multilevel"/>
    <w:tmpl w:val="08F03FFC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9">
    <w:nsid w:val="253F0D49"/>
    <w:multiLevelType w:val="multilevel"/>
    <w:tmpl w:val="C85ABCA4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0">
    <w:nsid w:val="2CBC63DB"/>
    <w:multiLevelType w:val="multilevel"/>
    <w:tmpl w:val="0F404AAA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11">
    <w:nsid w:val="2CC53783"/>
    <w:multiLevelType w:val="multilevel"/>
    <w:tmpl w:val="DC541CE2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2">
    <w:nsid w:val="30A9101E"/>
    <w:multiLevelType w:val="multilevel"/>
    <w:tmpl w:val="E1C2727A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13">
    <w:nsid w:val="310D7CE4"/>
    <w:multiLevelType w:val="multilevel"/>
    <w:tmpl w:val="1AA0BCC0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2CA3673"/>
    <w:multiLevelType w:val="multilevel"/>
    <w:tmpl w:val="4136114E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5">
    <w:nsid w:val="33127AC7"/>
    <w:multiLevelType w:val="multilevel"/>
    <w:tmpl w:val="CCD22C32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6">
    <w:nsid w:val="336735E6"/>
    <w:multiLevelType w:val="multilevel"/>
    <w:tmpl w:val="D1484FC4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7">
    <w:nsid w:val="34125B5A"/>
    <w:multiLevelType w:val="multilevel"/>
    <w:tmpl w:val="8A60F4AE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8">
    <w:nsid w:val="34A85F60"/>
    <w:multiLevelType w:val="multilevel"/>
    <w:tmpl w:val="67E09426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19">
    <w:nsid w:val="38C644C3"/>
    <w:multiLevelType w:val="multilevel"/>
    <w:tmpl w:val="5E6013FA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20">
    <w:nsid w:val="39984D9F"/>
    <w:multiLevelType w:val="multilevel"/>
    <w:tmpl w:val="0EB0EAF8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1">
    <w:nsid w:val="3EE473A2"/>
    <w:multiLevelType w:val="multilevel"/>
    <w:tmpl w:val="D5AE2C1A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22">
    <w:nsid w:val="407B775F"/>
    <w:multiLevelType w:val="multilevel"/>
    <w:tmpl w:val="AAB09F62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23">
    <w:nsid w:val="42574BE8"/>
    <w:multiLevelType w:val="multilevel"/>
    <w:tmpl w:val="7324BED0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24">
    <w:nsid w:val="449A11D2"/>
    <w:multiLevelType w:val="multilevel"/>
    <w:tmpl w:val="A83A2FCA"/>
    <w:styleLink w:val="18PT--11AAaa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25">
    <w:nsid w:val="456335EC"/>
    <w:multiLevelType w:val="multilevel"/>
    <w:tmpl w:val="C25271FC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6">
    <w:nsid w:val="4D0E5B9C"/>
    <w:multiLevelType w:val="multilevel"/>
    <w:tmpl w:val="710C5D02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7">
    <w:nsid w:val="4EB07EAE"/>
    <w:multiLevelType w:val="multilevel"/>
    <w:tmpl w:val="596012F4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FD60B64"/>
    <w:multiLevelType w:val="multilevel"/>
    <w:tmpl w:val="7A929B48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9">
    <w:nsid w:val="52107DB6"/>
    <w:multiLevelType w:val="multilevel"/>
    <w:tmpl w:val="1F625EB2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26E0F8F"/>
    <w:multiLevelType w:val="multilevel"/>
    <w:tmpl w:val="49F6CCEE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1">
    <w:nsid w:val="547F4449"/>
    <w:multiLevelType w:val="multilevel"/>
    <w:tmpl w:val="C9E8550E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32">
    <w:nsid w:val="58AB6BBD"/>
    <w:multiLevelType w:val="multilevel"/>
    <w:tmpl w:val="1CA8C0CC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33">
    <w:nsid w:val="5A51212B"/>
    <w:multiLevelType w:val="multilevel"/>
    <w:tmpl w:val="32901B12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4">
    <w:nsid w:val="5AC15BCF"/>
    <w:multiLevelType w:val="multilevel"/>
    <w:tmpl w:val="AB3A8576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5">
    <w:nsid w:val="5F9F2B71"/>
    <w:multiLevelType w:val="multilevel"/>
    <w:tmpl w:val="7220A802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6">
    <w:nsid w:val="61F37349"/>
    <w:multiLevelType w:val="multilevel"/>
    <w:tmpl w:val="052CDCB4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37">
    <w:nsid w:val="63EE7E12"/>
    <w:multiLevelType w:val="multilevel"/>
    <w:tmpl w:val="8D7C686A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38">
    <w:nsid w:val="672F3A2F"/>
    <w:multiLevelType w:val="multilevel"/>
    <w:tmpl w:val="C74062AE"/>
    <w:styleLink w:val="14PT--11AA1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9">
    <w:nsid w:val="6A6C02AC"/>
    <w:multiLevelType w:val="multilevel"/>
    <w:tmpl w:val="80D02854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40">
    <w:nsid w:val="6A90723D"/>
    <w:multiLevelType w:val="multilevel"/>
    <w:tmpl w:val="D83C171A"/>
    <w:styleLink w:val="18PT--11AAaa0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41">
    <w:nsid w:val="6CFC52CD"/>
    <w:multiLevelType w:val="multilevel"/>
    <w:tmpl w:val="A148D8C0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42">
    <w:nsid w:val="6ED948F1"/>
    <w:multiLevelType w:val="multilevel"/>
    <w:tmpl w:val="15DAA6AA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3">
    <w:nsid w:val="6FC82B46"/>
    <w:multiLevelType w:val="multilevel"/>
    <w:tmpl w:val="AB1CDCC0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44">
    <w:nsid w:val="7CBD397C"/>
    <w:multiLevelType w:val="multilevel"/>
    <w:tmpl w:val="FB2C6964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45">
    <w:nsid w:val="7EF30BDD"/>
    <w:multiLevelType w:val="multilevel"/>
    <w:tmpl w:val="B09AB72C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23"/>
  </w:num>
  <w:num w:numId="5">
    <w:abstractNumId w:val="42"/>
  </w:num>
  <w:num w:numId="6">
    <w:abstractNumId w:val="17"/>
  </w:num>
  <w:num w:numId="7">
    <w:abstractNumId w:val="21"/>
  </w:num>
  <w:num w:numId="8">
    <w:abstractNumId w:val="14"/>
  </w:num>
  <w:num w:numId="9">
    <w:abstractNumId w:val="12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  <w:num w:numId="15">
    <w:abstractNumId w:val="20"/>
  </w:num>
  <w:num w:numId="16">
    <w:abstractNumId w:val="35"/>
  </w:num>
  <w:num w:numId="17">
    <w:abstractNumId w:val="39"/>
  </w:num>
  <w:num w:numId="18">
    <w:abstractNumId w:val="28"/>
  </w:num>
  <w:num w:numId="19">
    <w:abstractNumId w:val="33"/>
  </w:num>
  <w:num w:numId="20">
    <w:abstractNumId w:val="45"/>
  </w:num>
  <w:num w:numId="21">
    <w:abstractNumId w:val="22"/>
  </w:num>
  <w:num w:numId="22">
    <w:abstractNumId w:val="41"/>
  </w:num>
  <w:num w:numId="23">
    <w:abstractNumId w:val="38"/>
  </w:num>
  <w:num w:numId="24">
    <w:abstractNumId w:val="7"/>
  </w:num>
  <w:num w:numId="25">
    <w:abstractNumId w:val="43"/>
  </w:num>
  <w:num w:numId="26">
    <w:abstractNumId w:val="5"/>
  </w:num>
  <w:num w:numId="27">
    <w:abstractNumId w:val="26"/>
  </w:num>
  <w:num w:numId="28">
    <w:abstractNumId w:val="32"/>
  </w:num>
  <w:num w:numId="29">
    <w:abstractNumId w:val="44"/>
  </w:num>
  <w:num w:numId="30">
    <w:abstractNumId w:val="27"/>
  </w:num>
  <w:num w:numId="31">
    <w:abstractNumId w:val="15"/>
  </w:num>
  <w:num w:numId="32">
    <w:abstractNumId w:val="0"/>
  </w:num>
  <w:num w:numId="33">
    <w:abstractNumId w:val="29"/>
  </w:num>
  <w:num w:numId="34">
    <w:abstractNumId w:val="18"/>
  </w:num>
  <w:num w:numId="35">
    <w:abstractNumId w:val="1"/>
  </w:num>
  <w:num w:numId="36">
    <w:abstractNumId w:val="19"/>
  </w:num>
  <w:num w:numId="37">
    <w:abstractNumId w:val="34"/>
  </w:num>
  <w:num w:numId="38">
    <w:abstractNumId w:val="31"/>
  </w:num>
  <w:num w:numId="39">
    <w:abstractNumId w:val="24"/>
  </w:num>
  <w:num w:numId="40">
    <w:abstractNumId w:val="40"/>
  </w:num>
  <w:num w:numId="41">
    <w:abstractNumId w:val="30"/>
  </w:num>
  <w:num w:numId="42">
    <w:abstractNumId w:val="9"/>
  </w:num>
  <w:num w:numId="43">
    <w:abstractNumId w:val="10"/>
  </w:num>
  <w:num w:numId="44">
    <w:abstractNumId w:val="37"/>
  </w:num>
  <w:num w:numId="45">
    <w:abstractNumId w:val="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3661"/>
    <w:rsid w:val="00372596"/>
    <w:rsid w:val="005F3661"/>
    <w:rsid w:val="0062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1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1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.gov.tw/PageContent?n=189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36</TotalTime>
  <Pages>3</Pages>
  <Words>1068</Words>
  <Characters>1090</Characters>
  <Application>Microsoft Office Word</Application>
  <DocSecurity>0</DocSecurity>
  <Lines>51</Lines>
  <Paragraphs>52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TMUE_USER</dc:creator>
  <cp:lastModifiedBy>TMUE_USER</cp:lastModifiedBy>
  <cp:revision>1</cp:revision>
  <cp:lastPrinted>2019-08-28T15:47:00Z</cp:lastPrinted>
  <dcterms:created xsi:type="dcterms:W3CDTF">2019-08-22T15:21:00Z</dcterms:created>
  <dcterms:modified xsi:type="dcterms:W3CDTF">2020-11-17T07:20:00Z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